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AD6" w:rsidRPr="00434A31" w:rsidRDefault="00440AD6" w:rsidP="00440AD6">
      <w:pPr>
        <w:pStyle w:val="a3"/>
        <w:ind w:left="644"/>
        <w:jc w:val="center"/>
        <w:rPr>
          <w:b/>
          <w:spacing w:val="-3"/>
        </w:rPr>
      </w:pPr>
      <w:r>
        <w:rPr>
          <w:b/>
        </w:rPr>
        <w:t>Методические указания к выполнению л</w:t>
      </w:r>
      <w:r w:rsidRPr="00434A31">
        <w:rPr>
          <w:b/>
        </w:rPr>
        <w:t>абораторно-практическ</w:t>
      </w:r>
      <w:r>
        <w:rPr>
          <w:b/>
        </w:rPr>
        <w:t>ой</w:t>
      </w:r>
      <w:r w:rsidRPr="00434A31">
        <w:rPr>
          <w:b/>
        </w:rPr>
        <w:t xml:space="preserve"> работ</w:t>
      </w:r>
      <w:r>
        <w:rPr>
          <w:b/>
        </w:rPr>
        <w:t xml:space="preserve">ы </w:t>
      </w:r>
      <w:r w:rsidRPr="00434A31">
        <w:rPr>
          <w:b/>
        </w:rPr>
        <w:t>№</w:t>
      </w:r>
      <w:r>
        <w:rPr>
          <w:b/>
        </w:rPr>
        <w:t>2</w:t>
      </w:r>
    </w:p>
    <w:p w:rsidR="00440AD6" w:rsidRDefault="00440AD6" w:rsidP="00440AD6">
      <w:pPr>
        <w:pStyle w:val="a5"/>
        <w:spacing w:before="73"/>
        <w:ind w:left="644" w:right="3"/>
        <w:jc w:val="center"/>
        <w:rPr>
          <w:b/>
          <w:sz w:val="28"/>
          <w:szCs w:val="28"/>
        </w:rPr>
      </w:pPr>
      <w:r w:rsidRPr="00440AD6">
        <w:rPr>
          <w:b/>
          <w:spacing w:val="-3"/>
          <w:sz w:val="28"/>
          <w:szCs w:val="28"/>
        </w:rPr>
        <w:t xml:space="preserve">ИЗУЧЕНИЕ </w:t>
      </w:r>
      <w:r>
        <w:rPr>
          <w:b/>
          <w:sz w:val="28"/>
          <w:szCs w:val="28"/>
        </w:rPr>
        <w:t>БИПОЛЯРНЫХ</w:t>
      </w:r>
      <w:r w:rsidRPr="00440AD6">
        <w:rPr>
          <w:b/>
          <w:spacing w:val="-3"/>
          <w:sz w:val="28"/>
          <w:szCs w:val="28"/>
        </w:rPr>
        <w:t xml:space="preserve"> ТР</w:t>
      </w:r>
      <w:r w:rsidRPr="00440AD6">
        <w:rPr>
          <w:b/>
          <w:sz w:val="28"/>
          <w:szCs w:val="28"/>
        </w:rPr>
        <w:t>АНЗИСТОРОВ</w:t>
      </w:r>
    </w:p>
    <w:p w:rsidR="00440AD6" w:rsidRPr="00440AD6" w:rsidRDefault="00440AD6" w:rsidP="00440AD6">
      <w:pPr>
        <w:pStyle w:val="a5"/>
        <w:spacing w:before="73"/>
        <w:ind w:left="644" w:right="3"/>
        <w:jc w:val="center"/>
        <w:rPr>
          <w:b/>
          <w:sz w:val="28"/>
          <w:szCs w:val="28"/>
        </w:rPr>
      </w:pPr>
    </w:p>
    <w:p w:rsidR="00D7581C" w:rsidRPr="00D7581C" w:rsidRDefault="00D7581C" w:rsidP="007B425F">
      <w:pPr>
        <w:pStyle w:val="a3"/>
        <w:numPr>
          <w:ilvl w:val="0"/>
          <w:numId w:val="1"/>
        </w:numPr>
        <w:spacing w:before="3"/>
        <w:rPr>
          <w:b/>
          <w:sz w:val="30"/>
          <w:szCs w:val="30"/>
        </w:rPr>
      </w:pPr>
      <w:r w:rsidRPr="00D7581C">
        <w:rPr>
          <w:b/>
          <w:sz w:val="30"/>
          <w:szCs w:val="30"/>
        </w:rPr>
        <w:t xml:space="preserve">Цель работы: </w:t>
      </w:r>
    </w:p>
    <w:p w:rsidR="00742A1A" w:rsidRDefault="00D7581C" w:rsidP="00310A14">
      <w:pPr>
        <w:pStyle w:val="a3"/>
        <w:spacing w:before="3"/>
        <w:ind w:firstLine="284"/>
        <w:jc w:val="both"/>
      </w:pPr>
      <w:r w:rsidRPr="00D7581C">
        <w:t xml:space="preserve">Научится определять дифференциальные параметры биполярных транзисторов по вольт-амперным характеристикам и выяснить влияние </w:t>
      </w:r>
      <w:r>
        <w:t>на них режима работы транзистора.</w:t>
      </w:r>
    </w:p>
    <w:p w:rsidR="00310A14" w:rsidRDefault="00310A14" w:rsidP="00310A14">
      <w:pPr>
        <w:pStyle w:val="a3"/>
        <w:spacing w:before="3"/>
        <w:ind w:firstLine="284"/>
        <w:jc w:val="both"/>
      </w:pPr>
    </w:p>
    <w:p w:rsidR="007B425F" w:rsidRDefault="00160327" w:rsidP="007B425F">
      <w:pPr>
        <w:pStyle w:val="a3"/>
        <w:numPr>
          <w:ilvl w:val="0"/>
          <w:numId w:val="1"/>
        </w:numPr>
        <w:spacing w:before="3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При </w:t>
      </w:r>
      <w:proofErr w:type="spellStart"/>
      <w:r>
        <w:rPr>
          <w:b/>
          <w:sz w:val="30"/>
          <w:szCs w:val="30"/>
        </w:rPr>
        <w:t>пдготове</w:t>
      </w:r>
      <w:proofErr w:type="spellEnd"/>
      <w:r>
        <w:rPr>
          <w:b/>
          <w:sz w:val="30"/>
          <w:szCs w:val="30"/>
        </w:rPr>
        <w:t xml:space="preserve"> к работе необходимо</w:t>
      </w:r>
      <w:bookmarkStart w:id="0" w:name="_GoBack"/>
      <w:bookmarkEnd w:id="0"/>
      <w:r w:rsidR="007B425F">
        <w:rPr>
          <w:b/>
          <w:sz w:val="30"/>
          <w:szCs w:val="30"/>
        </w:rPr>
        <w:t>:</w:t>
      </w:r>
    </w:p>
    <w:p w:rsidR="002E3743" w:rsidRDefault="00D7581C" w:rsidP="007B425F">
      <w:pPr>
        <w:pStyle w:val="a3"/>
        <w:numPr>
          <w:ilvl w:val="1"/>
          <w:numId w:val="1"/>
        </w:numPr>
        <w:spacing w:before="3"/>
      </w:pPr>
      <w:r w:rsidRPr="00D7581C">
        <w:rPr>
          <w:b/>
          <w:sz w:val="30"/>
          <w:szCs w:val="30"/>
        </w:rPr>
        <w:t xml:space="preserve"> </w:t>
      </w:r>
      <w:r w:rsidR="007B425F">
        <w:rPr>
          <w:b/>
          <w:sz w:val="30"/>
          <w:szCs w:val="30"/>
        </w:rPr>
        <w:t>И</w:t>
      </w:r>
      <w:r w:rsidRPr="00D7581C">
        <w:rPr>
          <w:b/>
          <w:sz w:val="30"/>
          <w:szCs w:val="30"/>
        </w:rPr>
        <w:t>зучить следующие разделы курса</w:t>
      </w:r>
      <w:r>
        <w:rPr>
          <w:b/>
          <w:sz w:val="30"/>
          <w:szCs w:val="30"/>
        </w:rPr>
        <w:t>:</w:t>
      </w:r>
      <w:r w:rsidR="002E3743" w:rsidRPr="002E3743">
        <w:t xml:space="preserve"> </w:t>
      </w:r>
    </w:p>
    <w:p w:rsidR="002E3743" w:rsidRDefault="002E3743" w:rsidP="00203796">
      <w:pPr>
        <w:pStyle w:val="a3"/>
        <w:spacing w:before="3"/>
        <w:ind w:firstLine="284"/>
      </w:pPr>
      <w:r>
        <w:t xml:space="preserve">2.1.1 Устройство БТ, схемы включения (ОБ, ОЭ и </w:t>
      </w:r>
      <w:proofErr w:type="gramStart"/>
      <w:r>
        <w:t>ОК</w:t>
      </w:r>
      <w:proofErr w:type="gramEnd"/>
      <w:r>
        <w:t xml:space="preserve">), режимы работы ( с точки зрения состояния переходов). </w:t>
      </w:r>
    </w:p>
    <w:p w:rsidR="002E3743" w:rsidRDefault="002E3743" w:rsidP="00203796">
      <w:pPr>
        <w:pStyle w:val="a3"/>
        <w:spacing w:before="3"/>
        <w:ind w:firstLine="284"/>
      </w:pPr>
      <w:r>
        <w:t>2.1.</w:t>
      </w:r>
      <w:r w:rsidR="00440AD6">
        <w:t>2</w:t>
      </w:r>
      <w:r>
        <w:t xml:space="preserve"> Принцип действия БТ, основные физические процессы.</w:t>
      </w:r>
    </w:p>
    <w:p w:rsidR="002E3743" w:rsidRDefault="002E3743" w:rsidP="00203796">
      <w:pPr>
        <w:pStyle w:val="a3"/>
        <w:spacing w:before="3"/>
        <w:ind w:firstLine="284"/>
      </w:pPr>
      <w:r>
        <w:t>2.1.</w:t>
      </w:r>
      <w:r w:rsidR="00440AD6">
        <w:t>3</w:t>
      </w:r>
      <w:r>
        <w:t xml:space="preserve"> Статические характеристики транзистора в схемах включения ОБ и ОЭ. </w:t>
      </w:r>
    </w:p>
    <w:p w:rsidR="00440AD6" w:rsidRDefault="00440AD6" w:rsidP="00203796">
      <w:pPr>
        <w:pStyle w:val="a3"/>
        <w:spacing w:before="3"/>
        <w:ind w:firstLine="284"/>
      </w:pPr>
      <w:r>
        <w:t>2.1.4 Дифференциальные параметров биполярных транзисторов в схеме ОБ и ОЭ: физический смысл, условия измерения на переменном токе и определение по статическим характеристикам.</w:t>
      </w:r>
    </w:p>
    <w:p w:rsidR="00440AD6" w:rsidRDefault="00440AD6" w:rsidP="00203796">
      <w:pPr>
        <w:pStyle w:val="a3"/>
        <w:spacing w:before="3"/>
        <w:ind w:firstLine="284"/>
      </w:pPr>
      <w:r>
        <w:t>2.1.5 Влияние режима работы на параметры БТ.</w:t>
      </w:r>
    </w:p>
    <w:p w:rsidR="002E3743" w:rsidRDefault="002E3743" w:rsidP="002E3743">
      <w:pPr>
        <w:pStyle w:val="a3"/>
        <w:spacing w:before="3"/>
      </w:pPr>
      <w:r>
        <w:t xml:space="preserve">    </w:t>
      </w:r>
    </w:p>
    <w:p w:rsidR="00D7581C" w:rsidRDefault="007B425F" w:rsidP="00203796">
      <w:pPr>
        <w:pStyle w:val="a3"/>
        <w:spacing w:before="3"/>
        <w:ind w:firstLine="284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2.2</w:t>
      </w:r>
      <w:proofErr w:type="gramStart"/>
      <w:r>
        <w:rPr>
          <w:b/>
          <w:sz w:val="30"/>
          <w:szCs w:val="30"/>
        </w:rPr>
        <w:t xml:space="preserve"> </w:t>
      </w:r>
      <w:r w:rsidR="008B2265" w:rsidRPr="008B2265">
        <w:rPr>
          <w:b/>
          <w:sz w:val="30"/>
          <w:szCs w:val="30"/>
        </w:rPr>
        <w:t>О</w:t>
      </w:r>
      <w:proofErr w:type="gramEnd"/>
      <w:r w:rsidR="008B2265" w:rsidRPr="008B2265">
        <w:rPr>
          <w:b/>
          <w:sz w:val="30"/>
          <w:szCs w:val="30"/>
        </w:rPr>
        <w:t>тветить на контрольные вопросы:</w:t>
      </w:r>
    </w:p>
    <w:p w:rsidR="007B425F" w:rsidRDefault="007B425F" w:rsidP="002E3743">
      <w:pPr>
        <w:pStyle w:val="a3"/>
        <w:spacing w:before="3"/>
      </w:pPr>
      <w:r>
        <w:t>2</w:t>
      </w:r>
      <w:r w:rsidR="002E3743">
        <w:t xml:space="preserve">.2.1 Устройство плоскостного </w:t>
      </w:r>
      <w:r w:rsidR="00440AD6">
        <w:t xml:space="preserve">биполярного </w:t>
      </w:r>
      <w:r w:rsidR="002E3743">
        <w:t>транзистора.</w:t>
      </w:r>
    </w:p>
    <w:p w:rsidR="007B425F" w:rsidRDefault="002E3743" w:rsidP="002E3743">
      <w:pPr>
        <w:pStyle w:val="a3"/>
        <w:spacing w:before="3"/>
      </w:pPr>
      <w:r>
        <w:t xml:space="preserve">2.2.2 Принцип действия биполярного </w:t>
      </w:r>
      <w:proofErr w:type="spellStart"/>
      <w:r w:rsidR="007B425F">
        <w:t>бездрейфового</w:t>
      </w:r>
      <w:proofErr w:type="spellEnd"/>
      <w:r>
        <w:t xml:space="preserve"> транзистора. </w:t>
      </w:r>
    </w:p>
    <w:p w:rsidR="007B425F" w:rsidRDefault="007B425F" w:rsidP="002E3743">
      <w:pPr>
        <w:pStyle w:val="a3"/>
        <w:spacing w:before="3"/>
      </w:pPr>
      <w:r>
        <w:t>2.2.3 С</w:t>
      </w:r>
      <w:r w:rsidR="002E3743">
        <w:t xml:space="preserve">хемы включения транзистора с ОБ, ОЭ и </w:t>
      </w:r>
      <w:proofErr w:type="gramStart"/>
      <w:r w:rsidR="002E3743">
        <w:t>ОК</w:t>
      </w:r>
      <w:proofErr w:type="gramEnd"/>
      <w:r w:rsidR="002E3743">
        <w:t xml:space="preserve"> для структур p-n-p и n-p-n. </w:t>
      </w:r>
    </w:p>
    <w:p w:rsidR="007B425F" w:rsidRDefault="002E3743" w:rsidP="002E3743">
      <w:pPr>
        <w:pStyle w:val="a3"/>
        <w:spacing w:before="3"/>
      </w:pPr>
      <w:r>
        <w:t>2.2.</w:t>
      </w:r>
      <w:r w:rsidR="007B425F">
        <w:t>4</w:t>
      </w:r>
      <w:proofErr w:type="gramStart"/>
      <w:r>
        <w:t xml:space="preserve"> Н</w:t>
      </w:r>
      <w:proofErr w:type="gramEnd"/>
      <w:r>
        <w:t xml:space="preserve">аписать уравнения коллекторного тока для схем ОБ и ОЭ. </w:t>
      </w:r>
    </w:p>
    <w:p w:rsidR="007B425F" w:rsidRDefault="002E3743" w:rsidP="002E3743">
      <w:pPr>
        <w:pStyle w:val="a3"/>
        <w:spacing w:before="3"/>
      </w:pPr>
      <w:r>
        <w:t>2.2.</w:t>
      </w:r>
      <w:r w:rsidR="007B425F">
        <w:t>5</w:t>
      </w:r>
      <w:proofErr w:type="gramStart"/>
      <w:r>
        <w:t xml:space="preserve"> Н</w:t>
      </w:r>
      <w:proofErr w:type="gramEnd"/>
      <w:r>
        <w:t xml:space="preserve">арисовать и объяснить входные и выходные характеристики транзистора для схем ОБ и ОЭ. </w:t>
      </w:r>
    </w:p>
    <w:p w:rsidR="007B425F" w:rsidRDefault="002E3743" w:rsidP="002E3743">
      <w:pPr>
        <w:pStyle w:val="a3"/>
        <w:spacing w:before="3"/>
      </w:pPr>
      <w:r>
        <w:t>2.2.</w:t>
      </w:r>
      <w:r w:rsidR="007B425F">
        <w:t>6</w:t>
      </w:r>
      <w:proofErr w:type="gramStart"/>
      <w:r>
        <w:t xml:space="preserve"> П</w:t>
      </w:r>
      <w:proofErr w:type="gramEnd"/>
      <w:r>
        <w:t xml:space="preserve">оказать на входных и выходных характеристиках области, соответствующие режимам: активному, отсечки и насыщения. </w:t>
      </w:r>
    </w:p>
    <w:p w:rsidR="007B425F" w:rsidRDefault="002E3743" w:rsidP="002E3743">
      <w:pPr>
        <w:pStyle w:val="a3"/>
        <w:spacing w:before="3"/>
      </w:pPr>
      <w:r>
        <w:t>2.2.</w:t>
      </w:r>
      <w:r w:rsidR="007B425F">
        <w:t>7</w:t>
      </w:r>
      <w:proofErr w:type="gramStart"/>
      <w:r>
        <w:t xml:space="preserve"> К</w:t>
      </w:r>
      <w:proofErr w:type="gramEnd"/>
      <w:r>
        <w:t>акие факторы ограничивают рабочую область выход</w:t>
      </w:r>
      <w:r w:rsidR="007B425F">
        <w:t xml:space="preserve">ных характеристик транзистора? </w:t>
      </w:r>
    </w:p>
    <w:p w:rsidR="002E3743" w:rsidRDefault="002E3743" w:rsidP="007B425F">
      <w:pPr>
        <w:pStyle w:val="a3"/>
        <w:spacing w:before="3"/>
      </w:pPr>
      <w:r>
        <w:t>2.2.</w:t>
      </w:r>
      <w:r w:rsidR="007B425F">
        <w:t>8</w:t>
      </w:r>
      <w:proofErr w:type="gramStart"/>
      <w:r w:rsidR="007B425F">
        <w:t xml:space="preserve"> Д</w:t>
      </w:r>
      <w:proofErr w:type="gramEnd"/>
      <w:r w:rsidR="007B425F">
        <w:t>айте определение дифференциальным параметрам БТ.</w:t>
      </w:r>
      <w:r>
        <w:t xml:space="preserve"> </w:t>
      </w:r>
    </w:p>
    <w:p w:rsidR="007B425F" w:rsidRDefault="007B425F" w:rsidP="007B425F">
      <w:pPr>
        <w:pStyle w:val="a3"/>
        <w:spacing w:before="3"/>
      </w:pPr>
      <w:r>
        <w:t xml:space="preserve">2.2.9 Физический смысл и условия измерения  на переменном токе параметра </w:t>
      </w:r>
      <w:r>
        <w:rPr>
          <w:lang w:val="en-US"/>
        </w:rPr>
        <w:t>h</w:t>
      </w:r>
      <w:r w:rsidRPr="007B425F">
        <w:rPr>
          <w:vertAlign w:val="subscript"/>
        </w:rPr>
        <w:t>11</w:t>
      </w:r>
      <w:r>
        <w:t>.</w:t>
      </w:r>
    </w:p>
    <w:p w:rsidR="007B425F" w:rsidRPr="007B425F" w:rsidRDefault="007B425F" w:rsidP="007B425F">
      <w:pPr>
        <w:pStyle w:val="a3"/>
        <w:spacing w:before="3"/>
      </w:pPr>
      <w:r>
        <w:t xml:space="preserve">2.2.10 Физический смысл и условия измерения  на переменном токе параметра </w:t>
      </w:r>
      <w:r>
        <w:rPr>
          <w:lang w:val="en-US"/>
        </w:rPr>
        <w:t>h</w:t>
      </w:r>
      <w:r>
        <w:rPr>
          <w:vertAlign w:val="subscript"/>
        </w:rPr>
        <w:t>2</w:t>
      </w:r>
      <w:r w:rsidRPr="007B425F">
        <w:rPr>
          <w:vertAlign w:val="subscript"/>
        </w:rPr>
        <w:t>1</w:t>
      </w:r>
      <w:r>
        <w:t>.</w:t>
      </w:r>
    </w:p>
    <w:p w:rsidR="002E3743" w:rsidRPr="007B425F" w:rsidRDefault="007B425F" w:rsidP="007B425F">
      <w:pPr>
        <w:pStyle w:val="a3"/>
        <w:spacing w:before="3"/>
      </w:pPr>
      <w:r w:rsidRPr="007B425F">
        <w:t xml:space="preserve">2.2.11 </w:t>
      </w:r>
      <w:r>
        <w:t xml:space="preserve">Физический смысл и условия измерения  на переменном токе параметра </w:t>
      </w:r>
      <w:r>
        <w:rPr>
          <w:lang w:val="en-US"/>
        </w:rPr>
        <w:t>h</w:t>
      </w:r>
      <w:r w:rsidRPr="007B425F">
        <w:rPr>
          <w:vertAlign w:val="subscript"/>
        </w:rPr>
        <w:t>1</w:t>
      </w:r>
      <w:r>
        <w:rPr>
          <w:vertAlign w:val="subscript"/>
        </w:rPr>
        <w:t>2</w:t>
      </w:r>
      <w:r>
        <w:t>.</w:t>
      </w:r>
    </w:p>
    <w:p w:rsidR="008B2265" w:rsidRPr="007B425F" w:rsidRDefault="007B425F" w:rsidP="007B425F">
      <w:pPr>
        <w:pStyle w:val="a3"/>
        <w:spacing w:before="3"/>
        <w:rPr>
          <w:b/>
          <w:sz w:val="30"/>
          <w:szCs w:val="30"/>
        </w:rPr>
      </w:pPr>
      <w:r w:rsidRPr="007B425F">
        <w:rPr>
          <w:sz w:val="30"/>
          <w:szCs w:val="30"/>
        </w:rPr>
        <w:t>2.2.12</w:t>
      </w:r>
      <w:r w:rsidRPr="007B425F">
        <w:t xml:space="preserve"> </w:t>
      </w:r>
      <w:r>
        <w:t xml:space="preserve">Физический смысл и условия измерения  на переменном токе параметра </w:t>
      </w:r>
      <w:r>
        <w:rPr>
          <w:lang w:val="en-US"/>
        </w:rPr>
        <w:t>h</w:t>
      </w:r>
      <w:r>
        <w:rPr>
          <w:vertAlign w:val="subscript"/>
        </w:rPr>
        <w:t>22</w:t>
      </w:r>
      <w:r>
        <w:t>.</w:t>
      </w:r>
    </w:p>
    <w:p w:rsidR="008B2265" w:rsidRPr="007B425F" w:rsidRDefault="007B425F" w:rsidP="007B425F">
      <w:pPr>
        <w:pStyle w:val="a3"/>
        <w:spacing w:before="3"/>
        <w:rPr>
          <w:sz w:val="30"/>
          <w:szCs w:val="30"/>
        </w:rPr>
      </w:pPr>
      <w:r w:rsidRPr="007B425F">
        <w:rPr>
          <w:sz w:val="30"/>
          <w:szCs w:val="30"/>
        </w:rPr>
        <w:t>2.2.13</w:t>
      </w:r>
      <w:proofErr w:type="gramStart"/>
      <w:r w:rsidRPr="007B425F">
        <w:rPr>
          <w:sz w:val="30"/>
          <w:szCs w:val="30"/>
        </w:rPr>
        <w:t xml:space="preserve"> </w:t>
      </w:r>
      <w:r>
        <w:rPr>
          <w:sz w:val="30"/>
          <w:szCs w:val="30"/>
        </w:rPr>
        <w:t>П</w:t>
      </w:r>
      <w:proofErr w:type="gramEnd"/>
      <w:r>
        <w:rPr>
          <w:sz w:val="30"/>
          <w:szCs w:val="30"/>
        </w:rPr>
        <w:t>окажите определение дифференциальных параметров БТ по соответствующим характеристи</w:t>
      </w:r>
      <w:r w:rsidR="000A3AAA">
        <w:rPr>
          <w:sz w:val="30"/>
          <w:szCs w:val="30"/>
        </w:rPr>
        <w:t>к</w:t>
      </w:r>
      <w:r>
        <w:rPr>
          <w:sz w:val="30"/>
          <w:szCs w:val="30"/>
        </w:rPr>
        <w:t>ам</w:t>
      </w:r>
      <w:r w:rsidR="000A3AAA">
        <w:rPr>
          <w:sz w:val="30"/>
          <w:szCs w:val="30"/>
        </w:rPr>
        <w:t>.</w:t>
      </w:r>
    </w:p>
    <w:p w:rsidR="000A3AAA" w:rsidRDefault="000A3AAA" w:rsidP="001024C3">
      <w:pPr>
        <w:ind w:left="142" w:right="3" w:firstLine="425"/>
        <w:jc w:val="both"/>
        <w:rPr>
          <w:b/>
          <w:sz w:val="30"/>
          <w:szCs w:val="30"/>
        </w:rPr>
      </w:pPr>
    </w:p>
    <w:p w:rsidR="00D7581C" w:rsidRPr="000A3AAA" w:rsidRDefault="008B2265" w:rsidP="000A3AAA">
      <w:pPr>
        <w:pStyle w:val="a5"/>
        <w:numPr>
          <w:ilvl w:val="0"/>
          <w:numId w:val="1"/>
        </w:numPr>
        <w:ind w:right="3"/>
        <w:jc w:val="both"/>
        <w:rPr>
          <w:b/>
          <w:sz w:val="30"/>
          <w:szCs w:val="30"/>
        </w:rPr>
      </w:pPr>
      <w:r w:rsidRPr="000A3AAA">
        <w:rPr>
          <w:b/>
          <w:sz w:val="30"/>
          <w:szCs w:val="30"/>
        </w:rPr>
        <w:t>Задание на работу:</w:t>
      </w:r>
    </w:p>
    <w:p w:rsidR="001024C3" w:rsidRDefault="001024C3" w:rsidP="001024C3">
      <w:pPr>
        <w:ind w:left="142" w:right="3" w:firstLine="425"/>
        <w:jc w:val="both"/>
        <w:rPr>
          <w:sz w:val="28"/>
          <w:szCs w:val="28"/>
        </w:rPr>
      </w:pPr>
      <w:r>
        <w:rPr>
          <w:sz w:val="28"/>
        </w:rPr>
        <w:t>Рассчитать по хара</w:t>
      </w:r>
      <w:r w:rsidRPr="001024C3">
        <w:rPr>
          <w:sz w:val="28"/>
        </w:rPr>
        <w:t>ктеристикам биполярного транзистора</w:t>
      </w:r>
      <w:r>
        <w:rPr>
          <w:b/>
          <w:sz w:val="28"/>
        </w:rPr>
        <w:t xml:space="preserve"> </w:t>
      </w:r>
      <w:r w:rsidRPr="001024C3">
        <w:rPr>
          <w:sz w:val="28"/>
          <w:lang w:val="en-US"/>
        </w:rPr>
        <w:t>VT</w:t>
      </w:r>
      <w:r w:rsidRPr="001024C3">
        <w:rPr>
          <w:sz w:val="28"/>
        </w:rPr>
        <w:t xml:space="preserve"> </w:t>
      </w:r>
      <w:r>
        <w:rPr>
          <w:sz w:val="28"/>
        </w:rPr>
        <w:t xml:space="preserve">дифференциальные </w:t>
      </w:r>
      <w:r>
        <w:rPr>
          <w:sz w:val="28"/>
          <w:lang w:val="en-US"/>
        </w:rPr>
        <w:t>h</w:t>
      </w:r>
      <w:r>
        <w:rPr>
          <w:sz w:val="28"/>
        </w:rPr>
        <w:t xml:space="preserve">- параметры при заданном напряжении на коллекторе </w:t>
      </w:r>
      <w:proofErr w:type="gramStart"/>
      <w:r w:rsidRPr="00203796">
        <w:rPr>
          <w:sz w:val="28"/>
          <w:szCs w:val="28"/>
        </w:rPr>
        <w:t>U</w:t>
      </w:r>
      <w:proofErr w:type="gramEnd"/>
      <w:r w:rsidRPr="00203796">
        <w:rPr>
          <w:sz w:val="28"/>
          <w:szCs w:val="28"/>
          <w:vertAlign w:val="subscript"/>
        </w:rPr>
        <w:t>КЭ</w:t>
      </w:r>
      <w:r>
        <w:rPr>
          <w:sz w:val="28"/>
          <w:szCs w:val="28"/>
        </w:rPr>
        <w:t xml:space="preserve">  и построить их зависимости для различных токов базы</w:t>
      </w:r>
      <w:r w:rsidR="000758B7">
        <w:rPr>
          <w:sz w:val="28"/>
          <w:szCs w:val="28"/>
        </w:rPr>
        <w:t xml:space="preserve"> </w:t>
      </w:r>
      <w:r w:rsidR="000758B7" w:rsidRPr="00203796">
        <w:rPr>
          <w:sz w:val="28"/>
          <w:szCs w:val="28"/>
        </w:rPr>
        <w:t>I</w:t>
      </w:r>
      <w:r w:rsidR="000758B7" w:rsidRPr="00203796">
        <w:rPr>
          <w:sz w:val="28"/>
          <w:szCs w:val="28"/>
          <w:vertAlign w:val="subscript"/>
        </w:rPr>
        <w:t>Б0</w:t>
      </w:r>
      <w:r>
        <w:rPr>
          <w:sz w:val="28"/>
          <w:szCs w:val="28"/>
        </w:rPr>
        <w:t>.</w:t>
      </w:r>
    </w:p>
    <w:p w:rsidR="00742A1A" w:rsidRDefault="001024C3" w:rsidP="000A3AAA">
      <w:pPr>
        <w:ind w:left="142" w:right="3" w:firstLine="425"/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 выбираются согласно парол</w:t>
      </w:r>
      <w:r w:rsidR="008B2265">
        <w:rPr>
          <w:sz w:val="28"/>
          <w:szCs w:val="28"/>
        </w:rPr>
        <w:t>ю</w:t>
      </w:r>
      <w:r>
        <w:rPr>
          <w:sz w:val="28"/>
          <w:szCs w:val="28"/>
        </w:rPr>
        <w:t xml:space="preserve"> и приведены в Приложении 1. </w:t>
      </w:r>
    </w:p>
    <w:p w:rsidR="000A3AAA" w:rsidRDefault="000A3AAA" w:rsidP="000A3AAA">
      <w:pPr>
        <w:ind w:left="142" w:right="3" w:firstLine="425"/>
        <w:jc w:val="both"/>
        <w:rPr>
          <w:sz w:val="28"/>
          <w:szCs w:val="28"/>
        </w:rPr>
      </w:pPr>
    </w:p>
    <w:p w:rsidR="00D835A5" w:rsidRDefault="00D835A5" w:rsidP="00D835A5">
      <w:pPr>
        <w:pStyle w:val="a5"/>
        <w:ind w:left="644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1 </w:t>
      </w:r>
    </w:p>
    <w:p w:rsidR="00D835A5" w:rsidRPr="00357AEC" w:rsidRDefault="00D835A5" w:rsidP="00357AEC">
      <w:pPr>
        <w:pStyle w:val="a5"/>
        <w:ind w:right="3" w:firstLine="644"/>
        <w:jc w:val="both"/>
        <w:rPr>
          <w:sz w:val="28"/>
          <w:szCs w:val="28"/>
        </w:rPr>
      </w:pPr>
      <w:r w:rsidRPr="00357AEC">
        <w:rPr>
          <w:sz w:val="28"/>
          <w:szCs w:val="28"/>
        </w:rPr>
        <w:t xml:space="preserve">В </w:t>
      </w:r>
      <w:r w:rsidR="00440AD6">
        <w:rPr>
          <w:sz w:val="28"/>
          <w:szCs w:val="28"/>
        </w:rPr>
        <w:t>таблице П</w:t>
      </w:r>
      <w:proofErr w:type="gramStart"/>
      <w:r w:rsidR="00440AD6">
        <w:rPr>
          <w:sz w:val="28"/>
          <w:szCs w:val="28"/>
        </w:rPr>
        <w:t>1</w:t>
      </w:r>
      <w:proofErr w:type="gramEnd"/>
      <w:r w:rsidR="00440AD6">
        <w:rPr>
          <w:sz w:val="28"/>
          <w:szCs w:val="28"/>
        </w:rPr>
        <w:t>.1</w:t>
      </w:r>
      <w:r w:rsidRPr="00357AEC">
        <w:rPr>
          <w:sz w:val="28"/>
          <w:szCs w:val="28"/>
        </w:rPr>
        <w:t xml:space="preserve"> приведены исходные данные для выполнения ЛПР Биполярные транзисторы</w:t>
      </w:r>
      <w:r w:rsidR="00357AEC">
        <w:rPr>
          <w:sz w:val="28"/>
          <w:szCs w:val="28"/>
        </w:rPr>
        <w:t>.</w:t>
      </w:r>
    </w:p>
    <w:p w:rsidR="00440AD6" w:rsidRDefault="00440AD6" w:rsidP="00D835A5">
      <w:pPr>
        <w:pStyle w:val="a3"/>
        <w:spacing w:after="7"/>
        <w:ind w:left="102"/>
      </w:pPr>
    </w:p>
    <w:p w:rsidR="00D835A5" w:rsidRDefault="00D835A5" w:rsidP="00D835A5">
      <w:pPr>
        <w:pStyle w:val="a3"/>
        <w:spacing w:after="7"/>
        <w:ind w:left="102"/>
      </w:pPr>
      <w:r>
        <w:t>Таблица</w:t>
      </w:r>
      <w:r>
        <w:rPr>
          <w:spacing w:val="-3"/>
        </w:rPr>
        <w:t xml:space="preserve"> </w:t>
      </w:r>
      <w:r>
        <w:t>П.1.1</w:t>
      </w:r>
      <w:r>
        <w:rPr>
          <w:spacing w:val="-4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расчета параметров </w:t>
      </w:r>
      <w:r>
        <w:t>биполярных</w:t>
      </w:r>
      <w:r>
        <w:rPr>
          <w:spacing w:val="-1"/>
        </w:rPr>
        <w:t xml:space="preserve"> </w:t>
      </w:r>
      <w:r>
        <w:t>транзисторов</w:t>
      </w:r>
    </w:p>
    <w:tbl>
      <w:tblPr>
        <w:tblStyle w:val="TableNormal"/>
        <w:tblW w:w="0" w:type="auto"/>
        <w:tblInd w:w="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1261"/>
        <w:gridCol w:w="900"/>
        <w:gridCol w:w="900"/>
        <w:gridCol w:w="1260"/>
        <w:gridCol w:w="1080"/>
        <w:gridCol w:w="1081"/>
        <w:gridCol w:w="1337"/>
        <w:gridCol w:w="855"/>
      </w:tblGrid>
      <w:tr w:rsidR="00D835A5" w:rsidTr="00025F76">
        <w:trPr>
          <w:trHeight w:val="644"/>
        </w:trPr>
        <w:tc>
          <w:tcPr>
            <w:tcW w:w="756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10" w:lineRule="exact"/>
              <w:ind w:left="177"/>
              <w:jc w:val="left"/>
              <w:rPr>
                <w:sz w:val="28"/>
              </w:rPr>
            </w:pPr>
            <w:r>
              <w:rPr>
                <w:sz w:val="28"/>
              </w:rPr>
              <w:t>Пароль</w:t>
            </w:r>
          </w:p>
        </w:tc>
        <w:tc>
          <w:tcPr>
            <w:tcW w:w="1261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15" w:lineRule="exact"/>
              <w:ind w:left="393"/>
              <w:jc w:val="left"/>
              <w:rPr>
                <w:sz w:val="28"/>
              </w:rPr>
            </w:pPr>
            <w:r>
              <w:rPr>
                <w:sz w:val="28"/>
              </w:rPr>
              <w:t>Тип</w:t>
            </w:r>
          </w:p>
          <w:p w:rsidR="00D835A5" w:rsidRDefault="00D835A5" w:rsidP="00025F76">
            <w:pPr>
              <w:pStyle w:val="TableParagraph"/>
              <w:spacing w:line="310" w:lineRule="exact"/>
              <w:ind w:left="498"/>
              <w:jc w:val="left"/>
              <w:rPr>
                <w:sz w:val="28"/>
              </w:rPr>
            </w:pPr>
            <w:r>
              <w:rPr>
                <w:sz w:val="28"/>
              </w:rPr>
              <w:t>БТ</w:t>
            </w:r>
          </w:p>
        </w:tc>
        <w:tc>
          <w:tcPr>
            <w:tcW w:w="900" w:type="dxa"/>
            <w:tcBorders>
              <w:left w:val="single" w:sz="6" w:space="0" w:color="000000"/>
              <w:bottom w:val="single" w:sz="12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15" w:lineRule="exact"/>
              <w:ind w:left="173" w:right="144"/>
              <w:rPr>
                <w:sz w:val="28"/>
              </w:rPr>
            </w:pPr>
            <w:proofErr w:type="gramStart"/>
            <w:r>
              <w:rPr>
                <w:sz w:val="28"/>
              </w:rPr>
              <w:t>U</w:t>
            </w:r>
            <w:proofErr w:type="gramEnd"/>
            <w:r>
              <w:rPr>
                <w:sz w:val="28"/>
                <w:vertAlign w:val="subscript"/>
              </w:rPr>
              <w:t>КЭ</w:t>
            </w:r>
            <w:r>
              <w:rPr>
                <w:sz w:val="28"/>
              </w:rPr>
              <w:t>,</w:t>
            </w:r>
          </w:p>
          <w:p w:rsidR="00D835A5" w:rsidRDefault="00D835A5" w:rsidP="00025F76">
            <w:pPr>
              <w:pStyle w:val="TableParagraph"/>
              <w:spacing w:line="310" w:lineRule="exact"/>
              <w:ind w:left="2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900" w:type="dxa"/>
            <w:tcBorders>
              <w:left w:val="single" w:sz="18" w:space="0" w:color="000000"/>
              <w:bottom w:val="single" w:sz="12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10" w:lineRule="exact"/>
              <w:ind w:left="173" w:right="106"/>
              <w:rPr>
                <w:sz w:val="28"/>
              </w:rPr>
            </w:pPr>
            <w:r>
              <w:rPr>
                <w:sz w:val="28"/>
              </w:rPr>
              <w:t>Пароль</w:t>
            </w:r>
          </w:p>
        </w:tc>
        <w:tc>
          <w:tcPr>
            <w:tcW w:w="1260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15" w:lineRule="exact"/>
              <w:ind w:left="117" w:right="105"/>
              <w:rPr>
                <w:sz w:val="28"/>
              </w:rPr>
            </w:pPr>
            <w:r>
              <w:rPr>
                <w:sz w:val="28"/>
              </w:rPr>
              <w:t>Тип</w:t>
            </w:r>
          </w:p>
          <w:p w:rsidR="00D835A5" w:rsidRDefault="00D835A5" w:rsidP="00025F76">
            <w:pPr>
              <w:pStyle w:val="TableParagraph"/>
              <w:spacing w:line="310" w:lineRule="exact"/>
              <w:ind w:left="116" w:right="105"/>
              <w:rPr>
                <w:sz w:val="28"/>
              </w:rPr>
            </w:pPr>
            <w:r>
              <w:rPr>
                <w:sz w:val="28"/>
              </w:rPr>
              <w:t>БТ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12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15" w:lineRule="exact"/>
              <w:ind w:left="262" w:right="235"/>
              <w:rPr>
                <w:sz w:val="28"/>
              </w:rPr>
            </w:pPr>
            <w:proofErr w:type="gramStart"/>
            <w:r>
              <w:rPr>
                <w:sz w:val="28"/>
              </w:rPr>
              <w:t>U</w:t>
            </w:r>
            <w:proofErr w:type="gramEnd"/>
            <w:r>
              <w:rPr>
                <w:sz w:val="28"/>
                <w:vertAlign w:val="subscript"/>
              </w:rPr>
              <w:t>КЭ</w:t>
            </w:r>
            <w:r>
              <w:rPr>
                <w:sz w:val="28"/>
              </w:rPr>
              <w:t>,</w:t>
            </w:r>
          </w:p>
          <w:p w:rsidR="00D835A5" w:rsidRDefault="00D835A5" w:rsidP="00025F76">
            <w:pPr>
              <w:pStyle w:val="TableParagraph"/>
              <w:spacing w:line="310" w:lineRule="exact"/>
              <w:ind w:left="29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1081" w:type="dxa"/>
            <w:tcBorders>
              <w:left w:val="single" w:sz="18" w:space="0" w:color="000000"/>
              <w:bottom w:val="single" w:sz="12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10" w:lineRule="exact"/>
              <w:ind w:left="341" w:right="272"/>
              <w:rPr>
                <w:sz w:val="28"/>
              </w:rPr>
            </w:pPr>
            <w:r>
              <w:rPr>
                <w:sz w:val="28"/>
              </w:rPr>
              <w:t>Пароль</w:t>
            </w:r>
          </w:p>
        </w:tc>
        <w:tc>
          <w:tcPr>
            <w:tcW w:w="1337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15" w:lineRule="exact"/>
              <w:ind w:left="411" w:right="400"/>
              <w:rPr>
                <w:sz w:val="28"/>
              </w:rPr>
            </w:pPr>
            <w:r>
              <w:rPr>
                <w:sz w:val="28"/>
              </w:rPr>
              <w:t>Тип</w:t>
            </w:r>
          </w:p>
          <w:p w:rsidR="00D835A5" w:rsidRDefault="00D835A5" w:rsidP="00025F76">
            <w:pPr>
              <w:pStyle w:val="TableParagraph"/>
              <w:spacing w:line="310" w:lineRule="exact"/>
              <w:ind w:left="411" w:right="400"/>
              <w:rPr>
                <w:sz w:val="28"/>
              </w:rPr>
            </w:pPr>
            <w:r>
              <w:rPr>
                <w:sz w:val="28"/>
              </w:rPr>
              <w:t>БТ</w:t>
            </w:r>
          </w:p>
        </w:tc>
        <w:tc>
          <w:tcPr>
            <w:tcW w:w="855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15" w:lineRule="exact"/>
              <w:ind w:left="149" w:right="139"/>
              <w:rPr>
                <w:sz w:val="28"/>
              </w:rPr>
            </w:pPr>
            <w:proofErr w:type="gramStart"/>
            <w:r>
              <w:rPr>
                <w:sz w:val="28"/>
              </w:rPr>
              <w:t>U</w:t>
            </w:r>
            <w:proofErr w:type="gramEnd"/>
            <w:r>
              <w:rPr>
                <w:sz w:val="28"/>
                <w:vertAlign w:val="subscript"/>
              </w:rPr>
              <w:t>КЭ</w:t>
            </w:r>
            <w:r>
              <w:rPr>
                <w:sz w:val="28"/>
              </w:rPr>
              <w:t>,</w:t>
            </w:r>
          </w:p>
          <w:p w:rsidR="00D835A5" w:rsidRDefault="00D835A5" w:rsidP="00025F76">
            <w:pPr>
              <w:pStyle w:val="TableParagraph"/>
              <w:spacing w:line="310" w:lineRule="exact"/>
              <w:ind w:left="12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</w:tr>
      <w:tr w:rsidR="00D835A5" w:rsidTr="00025F76">
        <w:trPr>
          <w:trHeight w:val="320"/>
        </w:trPr>
        <w:tc>
          <w:tcPr>
            <w:tcW w:w="75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01</w:t>
            </w:r>
          </w:p>
        </w:tc>
        <w:tc>
          <w:tcPr>
            <w:tcW w:w="12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  <w:r>
              <w:rPr>
                <w:sz w:val="28"/>
              </w:rPr>
              <w:t>КТ601А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173" w:right="14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12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  <w:r>
              <w:rPr>
                <w:sz w:val="28"/>
              </w:rPr>
              <w:t>КТ903А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62" w:right="233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081" w:type="dxa"/>
            <w:tcBorders>
              <w:top w:val="single" w:sz="12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1" w:right="272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133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КТ902А</w:t>
            </w:r>
          </w:p>
        </w:tc>
        <w:tc>
          <w:tcPr>
            <w:tcW w:w="85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9" w:right="13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  <w:r>
              <w:rPr>
                <w:sz w:val="28"/>
              </w:rPr>
              <w:t>КТ602А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3" w:right="143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  <w:r>
              <w:rPr>
                <w:sz w:val="28"/>
              </w:rPr>
              <w:t>КТ601А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62" w:right="23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КТ903А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9" w:right="137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D835A5" w:rsidTr="00025F76">
        <w:trPr>
          <w:trHeight w:val="320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  <w:r>
              <w:rPr>
                <w:sz w:val="28"/>
              </w:rPr>
              <w:t>КТ603А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173" w:right="14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4" w:right="144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5"/>
              <w:rPr>
                <w:sz w:val="28"/>
              </w:rPr>
            </w:pPr>
            <w:r>
              <w:rPr>
                <w:sz w:val="28"/>
              </w:rPr>
              <w:t>КТ602А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62" w:right="233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1" w:right="272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КТ601А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9" w:right="137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D835A5" w:rsidTr="00025F76">
        <w:trPr>
          <w:trHeight w:val="32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  <w:r>
              <w:rPr>
                <w:sz w:val="28"/>
              </w:rPr>
              <w:t>КТ605А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  <w:r>
              <w:rPr>
                <w:sz w:val="28"/>
              </w:rPr>
              <w:t>КТ603А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62" w:right="233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left="271" w:right="272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КТ602А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left="149" w:right="137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  <w:r>
              <w:rPr>
                <w:sz w:val="28"/>
              </w:rPr>
              <w:t>КТ608А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4" w:right="144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5"/>
              <w:rPr>
                <w:sz w:val="28"/>
              </w:rPr>
            </w:pPr>
            <w:r>
              <w:rPr>
                <w:sz w:val="28"/>
              </w:rPr>
              <w:t>КТ605А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62" w:right="233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КТ603А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9" w:right="137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</w:tr>
      <w:tr w:rsidR="00D835A5" w:rsidTr="00025F76">
        <w:trPr>
          <w:trHeight w:val="32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06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  <w:r>
              <w:rPr>
                <w:sz w:val="28"/>
              </w:rPr>
              <w:t>КТ815А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left="144" w:right="144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left="119" w:right="105"/>
              <w:rPr>
                <w:sz w:val="28"/>
              </w:rPr>
            </w:pPr>
            <w:r>
              <w:rPr>
                <w:sz w:val="28"/>
              </w:rPr>
              <w:t>КТ608А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left="3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1" w:right="272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КТ605А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9" w:right="137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  <w:r>
              <w:rPr>
                <w:sz w:val="28"/>
              </w:rPr>
              <w:t>КТ817А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  <w:r>
              <w:rPr>
                <w:sz w:val="28"/>
              </w:rPr>
              <w:t>КТ815А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365" w:right="367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9"/>
              <w:jc w:val="left"/>
              <w:rPr>
                <w:sz w:val="28"/>
              </w:rPr>
            </w:pPr>
            <w:r>
              <w:rPr>
                <w:sz w:val="28"/>
              </w:rPr>
              <w:t>КТ608А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D835A5" w:rsidTr="00025F76">
        <w:trPr>
          <w:trHeight w:val="32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left="119" w:right="106"/>
              <w:rPr>
                <w:sz w:val="28"/>
              </w:rPr>
            </w:pPr>
            <w:r>
              <w:rPr>
                <w:sz w:val="28"/>
              </w:rPr>
              <w:t>КТ819А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2" w:lineRule="exact"/>
              <w:ind w:left="2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4" w:right="144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5"/>
              <w:rPr>
                <w:sz w:val="28"/>
              </w:rPr>
            </w:pPr>
            <w:r>
              <w:rPr>
                <w:sz w:val="28"/>
              </w:rPr>
              <w:t>КТ817А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3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1" w:right="272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КТ815А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3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D835A5" w:rsidTr="00025F76">
        <w:trPr>
          <w:trHeight w:val="32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91"/>
              <w:jc w:val="right"/>
              <w:rPr>
                <w:sz w:val="28"/>
              </w:rPr>
            </w:pPr>
            <w:r>
              <w:rPr>
                <w:sz w:val="28"/>
              </w:rPr>
              <w:t>09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  <w:r>
              <w:rPr>
                <w:sz w:val="28"/>
              </w:rPr>
              <w:t>КТ902А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173" w:right="143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58" w:right="259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22" w:right="108"/>
              <w:rPr>
                <w:sz w:val="28"/>
              </w:rPr>
            </w:pPr>
            <w:r>
              <w:rPr>
                <w:sz w:val="28"/>
              </w:rPr>
              <w:t>КТ819А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32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КТ817А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  <w:r>
              <w:rPr>
                <w:sz w:val="28"/>
              </w:rPr>
              <w:t>КТ903А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3" w:right="14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4" w:right="144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5"/>
              <w:rPr>
                <w:sz w:val="28"/>
              </w:rPr>
            </w:pPr>
            <w:r>
              <w:rPr>
                <w:sz w:val="28"/>
              </w:rPr>
              <w:t>КТ902А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62" w:right="233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1" w:right="272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КТ819А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3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D835A5" w:rsidTr="00025F76">
        <w:trPr>
          <w:trHeight w:val="32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23"/>
              <w:jc w:val="right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261" w:type="dxa"/>
            <w:tcBorders>
              <w:top w:val="single" w:sz="6" w:space="0" w:color="000000"/>
              <w:bottom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22" w:right="109"/>
              <w:rPr>
                <w:sz w:val="28"/>
              </w:rPr>
            </w:pPr>
            <w:r>
              <w:rPr>
                <w:sz w:val="28"/>
              </w:rPr>
              <w:t>КТ601А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75" w:right="242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  <w:r>
              <w:rPr>
                <w:sz w:val="28"/>
              </w:rPr>
              <w:t>КТ903А</w:t>
            </w: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62" w:right="23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1337" w:type="dxa"/>
            <w:tcBorders>
              <w:top w:val="single" w:sz="6" w:space="0" w:color="000000"/>
              <w:bottom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КТ902А</w:t>
            </w:r>
          </w:p>
        </w:tc>
        <w:tc>
          <w:tcPr>
            <w:tcW w:w="855" w:type="dxa"/>
            <w:tcBorders>
              <w:top w:val="single" w:sz="6" w:space="0" w:color="000000"/>
              <w:bottom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9" w:right="137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  <w:r>
              <w:rPr>
                <w:sz w:val="28"/>
              </w:rPr>
              <w:t>КТ602А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3" w:right="14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4" w:right="144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5"/>
              <w:rPr>
                <w:sz w:val="28"/>
              </w:rPr>
            </w:pPr>
            <w:r>
              <w:rPr>
                <w:sz w:val="28"/>
              </w:rPr>
              <w:t>КТ601А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62" w:right="233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КТ903А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9" w:right="13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</w:tr>
      <w:tr w:rsidR="00D835A5" w:rsidTr="00025F76">
        <w:trPr>
          <w:trHeight w:val="32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  <w:r>
              <w:rPr>
                <w:sz w:val="28"/>
              </w:rPr>
              <w:t>КТ603А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173" w:right="143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  <w:r>
              <w:rPr>
                <w:sz w:val="28"/>
              </w:rPr>
              <w:t>КТ602А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62" w:right="233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91"/>
              <w:jc w:val="right"/>
              <w:rPr>
                <w:sz w:val="28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3" w:right="143"/>
              <w:rPr>
                <w:sz w:val="28"/>
              </w:rPr>
            </w:pP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  <w:r>
              <w:rPr>
                <w:sz w:val="28"/>
              </w:rPr>
              <w:t>КТ605А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  <w:r>
              <w:rPr>
                <w:sz w:val="28"/>
              </w:rPr>
              <w:t>КТ603А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62" w:right="233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20"/>
              <w:jc w:val="right"/>
              <w:rPr>
                <w:sz w:val="28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3" w:right="143"/>
              <w:rPr>
                <w:sz w:val="28"/>
              </w:rPr>
            </w:pPr>
          </w:p>
        </w:tc>
      </w:tr>
      <w:tr w:rsidR="00D835A5" w:rsidTr="00025F76">
        <w:trPr>
          <w:trHeight w:val="32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  <w:r>
              <w:rPr>
                <w:sz w:val="28"/>
              </w:rPr>
              <w:t>КТ608А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4" w:right="144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5"/>
              <w:rPr>
                <w:sz w:val="28"/>
              </w:rPr>
            </w:pPr>
            <w:r>
              <w:rPr>
                <w:sz w:val="28"/>
              </w:rPr>
              <w:t>КТ605А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62" w:right="233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20"/>
              <w:jc w:val="right"/>
              <w:rPr>
                <w:sz w:val="28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"/>
              <w:rPr>
                <w:sz w:val="28"/>
              </w:rPr>
            </w:pPr>
          </w:p>
        </w:tc>
      </w:tr>
      <w:tr w:rsidR="00D835A5" w:rsidTr="00025F76">
        <w:trPr>
          <w:trHeight w:val="321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6"/>
              <w:rPr>
                <w:sz w:val="28"/>
              </w:rPr>
            </w:pPr>
            <w:r>
              <w:rPr>
                <w:sz w:val="28"/>
              </w:rPr>
              <w:t>КТ815А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КТ608А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30"/>
              <w:rPr>
                <w:sz w:val="28"/>
              </w:rPr>
            </w:pP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right="220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6"/>
              <w:rPr>
                <w:sz w:val="28"/>
              </w:rPr>
            </w:pPr>
            <w:r>
              <w:rPr>
                <w:sz w:val="28"/>
              </w:rPr>
              <w:t>КТ817А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71" w:right="272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КТ815А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3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3"/>
              <w:rPr>
                <w:sz w:val="28"/>
              </w:rPr>
            </w:pP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44" w:right="144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19" w:right="105"/>
              <w:rPr>
                <w:sz w:val="28"/>
              </w:rPr>
            </w:pPr>
            <w:r>
              <w:rPr>
                <w:sz w:val="28"/>
              </w:rPr>
              <w:t>КТ819А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КТ817А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  <w:tr w:rsidR="00D835A5" w:rsidTr="00025F76">
        <w:trPr>
          <w:trHeight w:val="323"/>
        </w:trPr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44" w:right="144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119" w:right="105"/>
              <w:rPr>
                <w:sz w:val="28"/>
              </w:rPr>
            </w:pPr>
            <w:r>
              <w:rPr>
                <w:sz w:val="28"/>
              </w:rPr>
              <w:t>КТ902А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spacing w:line="303" w:lineRule="exact"/>
              <w:ind w:left="262" w:right="233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271" w:right="272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ind w:left="176"/>
              <w:jc w:val="left"/>
              <w:rPr>
                <w:sz w:val="28"/>
              </w:rPr>
            </w:pPr>
            <w:r>
              <w:rPr>
                <w:sz w:val="28"/>
              </w:rPr>
              <w:t>КТ819А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</w:tcPr>
          <w:p w:rsidR="00D835A5" w:rsidRDefault="00D835A5" w:rsidP="00025F76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35A5" w:rsidRDefault="00D835A5" w:rsidP="00025F76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</w:tr>
    </w:tbl>
    <w:p w:rsidR="00440AD6" w:rsidRDefault="00440AD6" w:rsidP="00D835A5">
      <w:pPr>
        <w:pStyle w:val="a5"/>
        <w:ind w:left="644" w:right="3"/>
        <w:jc w:val="both"/>
        <w:rPr>
          <w:b/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b/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b/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b/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b/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b/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b/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b/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2 </w:t>
      </w:r>
    </w:p>
    <w:p w:rsidR="00357AEC" w:rsidRDefault="00440AD6" w:rsidP="00CB5E3E">
      <w:pPr>
        <w:pStyle w:val="a5"/>
        <w:ind w:left="-567" w:right="3" w:firstLine="567"/>
        <w:jc w:val="both"/>
        <w:rPr>
          <w:sz w:val="28"/>
          <w:szCs w:val="28"/>
        </w:rPr>
      </w:pPr>
      <w:r w:rsidRPr="00440AD6">
        <w:rPr>
          <w:noProof/>
          <w:sz w:val="28"/>
          <w:szCs w:val="28"/>
          <w:lang w:eastAsia="ru-RU"/>
        </w:rPr>
        <w:drawing>
          <wp:anchor distT="0" distB="0" distL="0" distR="0" simplePos="0" relativeHeight="251659264" behindDoc="0" locked="0" layoutInCell="1" allowOverlap="1" wp14:anchorId="4B4072F3" wp14:editId="0286AA13">
            <wp:simplePos x="0" y="0"/>
            <wp:positionH relativeFrom="page">
              <wp:posOffset>2209800</wp:posOffset>
            </wp:positionH>
            <wp:positionV relativeFrom="paragraph">
              <wp:posOffset>980440</wp:posOffset>
            </wp:positionV>
            <wp:extent cx="4038600" cy="2971165"/>
            <wp:effectExtent l="0" t="0" r="0" b="635"/>
            <wp:wrapTopAndBottom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97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E3E">
        <w:rPr>
          <w:sz w:val="28"/>
          <w:szCs w:val="28"/>
        </w:rPr>
        <w:t>На рисунках П</w:t>
      </w:r>
      <w:proofErr w:type="gramStart"/>
      <w:r w:rsidR="00CB5E3E">
        <w:rPr>
          <w:sz w:val="28"/>
          <w:szCs w:val="28"/>
        </w:rPr>
        <w:t>2</w:t>
      </w:r>
      <w:proofErr w:type="gramEnd"/>
      <w:r w:rsidR="00CB5E3E">
        <w:rPr>
          <w:sz w:val="28"/>
          <w:szCs w:val="28"/>
        </w:rPr>
        <w:t>.1, П2.2, П2.5 П2.6, П2.9, П2.10, П2.13, П2.14, П2.16 и П2.17 приведены выходные характеристики</w:t>
      </w:r>
      <w:r>
        <w:rPr>
          <w:sz w:val="28"/>
          <w:szCs w:val="28"/>
        </w:rPr>
        <w:t xml:space="preserve"> заданных биполярных транзисторов</w:t>
      </w:r>
      <w:r w:rsidR="00CB5E3E">
        <w:rPr>
          <w:sz w:val="28"/>
          <w:szCs w:val="28"/>
        </w:rPr>
        <w:t xml:space="preserve"> БТ, а на рисунках П2.3, П2.4, П2.7, П2.8, П2.11, П2.12, П2.15, П2.16, П2.19 и П2.20 – входные характеристики БТ.</w:t>
      </w:r>
    </w:p>
    <w:p w:rsidR="00CB5E3E" w:rsidRDefault="00357AEC" w:rsidP="00CB5E3E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B5E3E" w:rsidRDefault="00CB5E3E" w:rsidP="00CB5E3E">
      <w:pPr>
        <w:pStyle w:val="a5"/>
        <w:ind w:left="4244" w:right="3" w:firstLine="76"/>
        <w:jc w:val="both"/>
        <w:rPr>
          <w:sz w:val="28"/>
          <w:szCs w:val="28"/>
        </w:rPr>
      </w:pPr>
      <w:r>
        <w:rPr>
          <w:sz w:val="28"/>
          <w:szCs w:val="28"/>
        </w:rPr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.1</w:t>
      </w:r>
    </w:p>
    <w:p w:rsidR="00440AD6" w:rsidRDefault="00440AD6" w:rsidP="00D835A5">
      <w:pPr>
        <w:pStyle w:val="a5"/>
        <w:ind w:left="644" w:right="3"/>
        <w:jc w:val="both"/>
        <w:rPr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75648" behindDoc="0" locked="0" layoutInCell="1" allowOverlap="1" wp14:anchorId="0449FD8B" wp14:editId="2590801C">
            <wp:simplePos x="0" y="0"/>
            <wp:positionH relativeFrom="page">
              <wp:posOffset>2275205</wp:posOffset>
            </wp:positionH>
            <wp:positionV relativeFrom="paragraph">
              <wp:posOffset>165735</wp:posOffset>
            </wp:positionV>
            <wp:extent cx="4038600" cy="2971800"/>
            <wp:effectExtent l="0" t="0" r="0" b="0"/>
            <wp:wrapTopAndBottom/>
            <wp:docPr id="2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0AD6" w:rsidRDefault="00440AD6" w:rsidP="00440AD6">
      <w:pPr>
        <w:pStyle w:val="a5"/>
        <w:ind w:left="4888" w:right="3" w:firstLine="152"/>
        <w:jc w:val="both"/>
        <w:rPr>
          <w:sz w:val="28"/>
          <w:szCs w:val="28"/>
        </w:rPr>
      </w:pPr>
    </w:p>
    <w:p w:rsidR="00440AD6" w:rsidRDefault="00440AD6" w:rsidP="00440AD6">
      <w:pPr>
        <w:pStyle w:val="a5"/>
        <w:ind w:left="4888" w:right="3" w:firstLine="152"/>
        <w:jc w:val="both"/>
        <w:rPr>
          <w:sz w:val="28"/>
          <w:szCs w:val="28"/>
        </w:rPr>
      </w:pPr>
      <w:r>
        <w:rPr>
          <w:sz w:val="28"/>
          <w:szCs w:val="28"/>
        </w:rPr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.2</w:t>
      </w:r>
    </w:p>
    <w:p w:rsidR="00440AD6" w:rsidRDefault="00440AD6" w:rsidP="00D835A5">
      <w:pPr>
        <w:pStyle w:val="a5"/>
        <w:ind w:left="644" w:right="3"/>
        <w:jc w:val="both"/>
        <w:rPr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sz w:val="28"/>
          <w:szCs w:val="28"/>
        </w:rPr>
      </w:pPr>
    </w:p>
    <w:p w:rsidR="00440AD6" w:rsidRDefault="00440AD6" w:rsidP="00D835A5">
      <w:pPr>
        <w:pStyle w:val="a5"/>
        <w:ind w:left="644" w:right="3"/>
        <w:jc w:val="both"/>
        <w:rPr>
          <w:sz w:val="28"/>
          <w:szCs w:val="28"/>
        </w:rPr>
      </w:pPr>
    </w:p>
    <w:p w:rsidR="00CB5E3E" w:rsidRDefault="00357AEC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B5E3E" w:rsidRDefault="00CB5E3E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9E6D9A" w:rsidP="00CB5E3E">
      <w:pPr>
        <w:pStyle w:val="a5"/>
        <w:ind w:left="3600" w:right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57AEC">
        <w:rPr>
          <w:sz w:val="28"/>
          <w:szCs w:val="28"/>
        </w:rPr>
        <w:t xml:space="preserve"> </w:t>
      </w: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06DE6654" wp14:editId="1D0867BB">
            <wp:extent cx="5012651" cy="3200400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2651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D9A" w:rsidRDefault="00357AEC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E6D9A">
        <w:rPr>
          <w:sz w:val="28"/>
          <w:szCs w:val="28"/>
        </w:rPr>
        <w:t xml:space="preserve">    </w:t>
      </w:r>
    </w:p>
    <w:p w:rsidR="00357AEC" w:rsidRDefault="009E6D9A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357AEC">
        <w:rPr>
          <w:sz w:val="28"/>
          <w:szCs w:val="28"/>
        </w:rPr>
        <w:t>Рисунок П</w:t>
      </w:r>
      <w:proofErr w:type="gramStart"/>
      <w:r w:rsidR="00357AEC">
        <w:rPr>
          <w:sz w:val="28"/>
          <w:szCs w:val="28"/>
        </w:rPr>
        <w:t>2</w:t>
      </w:r>
      <w:proofErr w:type="gramEnd"/>
      <w:r w:rsidR="00357AEC">
        <w:rPr>
          <w:sz w:val="28"/>
          <w:szCs w:val="28"/>
        </w:rPr>
        <w:t>.3                                            Рисунок П2.4</w:t>
      </w: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4BA0BD2D" wp14:editId="7086539E">
            <wp:simplePos x="0" y="0"/>
            <wp:positionH relativeFrom="page">
              <wp:posOffset>1560830</wp:posOffset>
            </wp:positionH>
            <wp:positionV relativeFrom="paragraph">
              <wp:posOffset>17780</wp:posOffset>
            </wp:positionV>
            <wp:extent cx="4699000" cy="3436620"/>
            <wp:effectExtent l="0" t="0" r="635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343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.5</w:t>
      </w: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5485251F" wp14:editId="12EDF340">
            <wp:extent cx="4773436" cy="3488740"/>
            <wp:effectExtent l="0" t="0" r="8255" b="0"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0546" cy="3486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 wp14:anchorId="6F927D0A" wp14:editId="61D3E5C3">
            <wp:simplePos x="0" y="0"/>
            <wp:positionH relativeFrom="page">
              <wp:posOffset>1172845</wp:posOffset>
            </wp:positionH>
            <wp:positionV relativeFrom="paragraph">
              <wp:posOffset>776605</wp:posOffset>
            </wp:positionV>
            <wp:extent cx="5848350" cy="3733800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ab/>
      </w: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24C68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.6</w:t>
      </w: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</w:p>
    <w:p w:rsidR="00357AEC" w:rsidRDefault="00357AEC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.7                                                Рисунок П2.8</w:t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4451A88D" wp14:editId="0BBBF7E7">
            <wp:extent cx="4712804" cy="3429000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12804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.9</w:t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noProof/>
          <w:lang w:eastAsia="ru-RU"/>
        </w:rPr>
      </w:pPr>
    </w:p>
    <w:p w:rsidR="00D24C68" w:rsidRDefault="00D24C68" w:rsidP="00D835A5">
      <w:pPr>
        <w:pStyle w:val="a5"/>
        <w:ind w:left="644" w:right="3"/>
        <w:jc w:val="both"/>
        <w:rPr>
          <w:noProof/>
          <w:lang w:eastAsia="ru-RU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7456" behindDoc="0" locked="0" layoutInCell="1" allowOverlap="1" wp14:anchorId="5BFA9303" wp14:editId="36E6AFA9">
            <wp:simplePos x="0" y="0"/>
            <wp:positionH relativeFrom="page">
              <wp:posOffset>1314450</wp:posOffset>
            </wp:positionH>
            <wp:positionV relativeFrom="paragraph">
              <wp:posOffset>181610</wp:posOffset>
            </wp:positionV>
            <wp:extent cx="5086350" cy="3184525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.10</w:t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6AE5E14F" wp14:editId="100192A2">
            <wp:extent cx="5190279" cy="3569436"/>
            <wp:effectExtent l="0" t="0" r="0" b="0"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0279" cy="3569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D9A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24C68" w:rsidRDefault="009E6D9A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D24C68">
        <w:rPr>
          <w:sz w:val="28"/>
          <w:szCs w:val="28"/>
        </w:rPr>
        <w:t>Рисунок П</w:t>
      </w:r>
      <w:proofErr w:type="gramStart"/>
      <w:r w:rsidR="00D24C68">
        <w:rPr>
          <w:sz w:val="28"/>
          <w:szCs w:val="28"/>
        </w:rPr>
        <w:t>2</w:t>
      </w:r>
      <w:proofErr w:type="gramEnd"/>
      <w:r w:rsidR="00D24C68">
        <w:rPr>
          <w:sz w:val="28"/>
          <w:szCs w:val="28"/>
        </w:rPr>
        <w:t>.11</w:t>
      </w:r>
      <w:r w:rsidR="00D24C68">
        <w:rPr>
          <w:sz w:val="28"/>
          <w:szCs w:val="28"/>
        </w:rPr>
        <w:tab/>
      </w:r>
      <w:r w:rsidR="00D24C68">
        <w:rPr>
          <w:sz w:val="28"/>
          <w:szCs w:val="28"/>
        </w:rPr>
        <w:tab/>
      </w:r>
      <w:r w:rsidR="00D24C68">
        <w:rPr>
          <w:sz w:val="28"/>
          <w:szCs w:val="28"/>
        </w:rPr>
        <w:tab/>
      </w:r>
      <w:r w:rsidR="00D24C68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D24C68">
        <w:rPr>
          <w:sz w:val="28"/>
          <w:szCs w:val="28"/>
        </w:rPr>
        <w:t>Рисунок П2.12</w:t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noProof/>
          <w:lang w:eastAsia="ru-RU"/>
        </w:rPr>
      </w:pPr>
    </w:p>
    <w:p w:rsidR="00D24C68" w:rsidRDefault="00D24C68" w:rsidP="00D835A5">
      <w:pPr>
        <w:pStyle w:val="a5"/>
        <w:ind w:left="644" w:right="3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0" distR="0" simplePos="0" relativeHeight="251669504" behindDoc="0" locked="0" layoutInCell="1" allowOverlap="1" wp14:anchorId="65106F93" wp14:editId="4295500A">
            <wp:simplePos x="0" y="0"/>
            <wp:positionH relativeFrom="page">
              <wp:posOffset>1591310</wp:posOffset>
            </wp:positionH>
            <wp:positionV relativeFrom="paragraph">
              <wp:posOffset>1270</wp:posOffset>
            </wp:positionV>
            <wp:extent cx="4589780" cy="3333115"/>
            <wp:effectExtent l="0" t="0" r="1270" b="635"/>
            <wp:wrapTopAndBottom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9780" cy="3333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.13</w:t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3C48ED3D" wp14:editId="54C22130">
            <wp:extent cx="4641898" cy="3369323"/>
            <wp:effectExtent l="0" t="0" r="6350" b="2540"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4875" cy="337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.14</w:t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9E6D9A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71552" behindDoc="0" locked="0" layoutInCell="1" allowOverlap="1" wp14:anchorId="636F8112" wp14:editId="47B76F86">
            <wp:simplePos x="0" y="0"/>
            <wp:positionH relativeFrom="page">
              <wp:posOffset>1343025</wp:posOffset>
            </wp:positionH>
            <wp:positionV relativeFrom="paragraph">
              <wp:posOffset>170815</wp:posOffset>
            </wp:positionV>
            <wp:extent cx="5019040" cy="3456305"/>
            <wp:effectExtent l="0" t="0" r="0" b="0"/>
            <wp:wrapTopAndBottom/>
            <wp:docPr id="3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9040" cy="3456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24C68" w:rsidRDefault="009E6D9A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D24C68">
        <w:rPr>
          <w:sz w:val="28"/>
          <w:szCs w:val="28"/>
        </w:rPr>
        <w:t>Рисунок П2.15</w:t>
      </w:r>
      <w:r w:rsidR="00D24C68">
        <w:rPr>
          <w:sz w:val="28"/>
          <w:szCs w:val="28"/>
        </w:rPr>
        <w:tab/>
      </w:r>
      <w:r w:rsidR="00D24C68">
        <w:rPr>
          <w:sz w:val="28"/>
          <w:szCs w:val="28"/>
        </w:rPr>
        <w:tab/>
      </w:r>
      <w:r w:rsidR="00D24C68">
        <w:rPr>
          <w:sz w:val="28"/>
          <w:szCs w:val="28"/>
        </w:rPr>
        <w:tab/>
      </w:r>
      <w:r w:rsidR="00D24C68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24C68">
        <w:rPr>
          <w:sz w:val="28"/>
          <w:szCs w:val="28"/>
        </w:rPr>
        <w:t>Рисунок П2.16</w:t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28BB5D6A" wp14:editId="36FB6AAC">
            <wp:extent cx="5027376" cy="3196979"/>
            <wp:effectExtent l="0" t="0" r="1905" b="3810"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0230" cy="3198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  <w:r>
        <w:rPr>
          <w:sz w:val="28"/>
          <w:szCs w:val="28"/>
        </w:rPr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.17</w:t>
      </w: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73600" behindDoc="0" locked="0" layoutInCell="1" allowOverlap="1" wp14:anchorId="2697F7C7" wp14:editId="2F096230">
            <wp:simplePos x="0" y="0"/>
            <wp:positionH relativeFrom="page">
              <wp:posOffset>1609725</wp:posOffset>
            </wp:positionH>
            <wp:positionV relativeFrom="paragraph">
              <wp:posOffset>167640</wp:posOffset>
            </wp:positionV>
            <wp:extent cx="5086350" cy="3245485"/>
            <wp:effectExtent l="0" t="0" r="0" b="0"/>
            <wp:wrapTopAndBottom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  <w:r>
        <w:rPr>
          <w:sz w:val="28"/>
          <w:szCs w:val="28"/>
        </w:rPr>
        <w:t>Рисунок П218</w:t>
      </w: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</w:p>
    <w:p w:rsidR="00D24C68" w:rsidRDefault="00D24C68" w:rsidP="00D24C68">
      <w:pPr>
        <w:pStyle w:val="a5"/>
        <w:ind w:left="4244" w:right="3" w:firstLine="76"/>
        <w:jc w:val="both"/>
        <w:rPr>
          <w:sz w:val="28"/>
          <w:szCs w:val="28"/>
        </w:rPr>
      </w:pPr>
    </w:p>
    <w:p w:rsidR="00D24C68" w:rsidRDefault="00D24C68" w:rsidP="00D24C68">
      <w:pPr>
        <w:pStyle w:val="a5"/>
        <w:ind w:left="1560" w:right="3" w:hanging="993"/>
        <w:jc w:val="both"/>
        <w:rPr>
          <w:sz w:val="28"/>
          <w:szCs w:val="28"/>
        </w:rPr>
      </w:pPr>
      <w:r>
        <w:rPr>
          <w:noProof/>
          <w:sz w:val="20"/>
          <w:lang w:eastAsia="ru-RU"/>
        </w:rPr>
        <w:drawing>
          <wp:inline distT="0" distB="0" distL="0" distR="0" wp14:anchorId="457E8C45" wp14:editId="22D81227">
            <wp:extent cx="5248275" cy="3612379"/>
            <wp:effectExtent l="0" t="0" r="0" b="7620"/>
            <wp:docPr id="3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8515" cy="3612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 П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.19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 П2.20</w:t>
      </w: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p w:rsidR="00D24C68" w:rsidRDefault="00D24C68" w:rsidP="00D835A5">
      <w:pPr>
        <w:pStyle w:val="a5"/>
        <w:ind w:left="644" w:right="3"/>
        <w:jc w:val="both"/>
        <w:rPr>
          <w:sz w:val="28"/>
          <w:szCs w:val="28"/>
        </w:rPr>
      </w:pPr>
    </w:p>
    <w:sectPr w:rsidR="00D24C68" w:rsidSect="000A3AAA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F532C"/>
    <w:multiLevelType w:val="multilevel"/>
    <w:tmpl w:val="AC9428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19" w:hanging="375"/>
      </w:pPr>
      <w:rPr>
        <w:rFonts w:hint="default"/>
        <w:b/>
        <w:sz w:val="30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  <w:b/>
        <w:sz w:val="30"/>
      </w:rPr>
    </w:lvl>
    <w:lvl w:ilvl="3">
      <w:start w:val="1"/>
      <w:numFmt w:val="decimal"/>
      <w:isLgl/>
      <w:lvlText w:val="%1.%2.%3.%4"/>
      <w:lvlJc w:val="left"/>
      <w:pPr>
        <w:ind w:left="2444" w:hanging="1080"/>
      </w:pPr>
      <w:rPr>
        <w:rFonts w:hint="default"/>
        <w:b/>
        <w:sz w:val="30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  <w:b/>
        <w:sz w:val="30"/>
      </w:rPr>
    </w:lvl>
    <w:lvl w:ilvl="5">
      <w:start w:val="1"/>
      <w:numFmt w:val="decimal"/>
      <w:isLgl/>
      <w:lvlText w:val="%1.%2.%3.%4.%5.%6"/>
      <w:lvlJc w:val="left"/>
      <w:pPr>
        <w:ind w:left="3524" w:hanging="1440"/>
      </w:pPr>
      <w:rPr>
        <w:rFonts w:hint="default"/>
        <w:b/>
        <w:sz w:val="30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  <w:b/>
        <w:sz w:val="30"/>
      </w:rPr>
    </w:lvl>
    <w:lvl w:ilvl="7">
      <w:start w:val="1"/>
      <w:numFmt w:val="decimal"/>
      <w:isLgl/>
      <w:lvlText w:val="%1.%2.%3.%4.%5.%6.%7.%8"/>
      <w:lvlJc w:val="left"/>
      <w:pPr>
        <w:ind w:left="4604" w:hanging="1800"/>
      </w:pPr>
      <w:rPr>
        <w:rFonts w:hint="default"/>
        <w:b/>
        <w:sz w:val="30"/>
      </w:rPr>
    </w:lvl>
    <w:lvl w:ilvl="8">
      <w:start w:val="1"/>
      <w:numFmt w:val="decimal"/>
      <w:isLgl/>
      <w:lvlText w:val="%1.%2.%3.%4.%5.%6.%7.%8.%9"/>
      <w:lvlJc w:val="left"/>
      <w:pPr>
        <w:ind w:left="5324" w:hanging="2160"/>
      </w:pPr>
      <w:rPr>
        <w:rFonts w:hint="default"/>
        <w:b/>
        <w:sz w:val="3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742A1A"/>
    <w:rsid w:val="000758B7"/>
    <w:rsid w:val="000A3AAA"/>
    <w:rsid w:val="001024C3"/>
    <w:rsid w:val="00160327"/>
    <w:rsid w:val="00203796"/>
    <w:rsid w:val="002E3743"/>
    <w:rsid w:val="00310A14"/>
    <w:rsid w:val="00357AEC"/>
    <w:rsid w:val="00440AD6"/>
    <w:rsid w:val="005114CC"/>
    <w:rsid w:val="00565B36"/>
    <w:rsid w:val="00742A1A"/>
    <w:rsid w:val="007B425F"/>
    <w:rsid w:val="008B2265"/>
    <w:rsid w:val="00972578"/>
    <w:rsid w:val="009E6D9A"/>
    <w:rsid w:val="00B22E8A"/>
    <w:rsid w:val="00B80986"/>
    <w:rsid w:val="00B8758B"/>
    <w:rsid w:val="00CB5E3E"/>
    <w:rsid w:val="00D24C68"/>
    <w:rsid w:val="00D7581C"/>
    <w:rsid w:val="00D835A5"/>
    <w:rsid w:val="00E3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1" w:lineRule="exact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2037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96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835A5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01" w:lineRule="exact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2037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3796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835A5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6066C-A069-42BA-8931-A7DDEF45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3405</TotalTime>
  <Pages>11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Кафедра технической электроники СибГУТИ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Фадеева Наталья Евгеньевна</dc:creator>
  <cp:lastModifiedBy>Наталья Фадеева</cp:lastModifiedBy>
  <cp:revision>6</cp:revision>
  <dcterms:created xsi:type="dcterms:W3CDTF">2025-08-21T17:48:00Z</dcterms:created>
  <dcterms:modified xsi:type="dcterms:W3CDTF">2025-08-24T20:58:00Z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2024-11-21T00:00:00Z</vt:filetime>
  </property>
</Properties>
</file>